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5E" w:rsidRDefault="00685576" w:rsidP="007F595E">
      <w:pPr>
        <w:rPr>
          <w:rFonts w:ascii="Trebuchet MS" w:hAnsi="Trebuchet M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17BB" wp14:editId="7C080199">
                <wp:simplePos x="0" y="0"/>
                <wp:positionH relativeFrom="column">
                  <wp:posOffset>1905000</wp:posOffset>
                </wp:positionH>
                <wp:positionV relativeFrom="paragraph">
                  <wp:posOffset>-38100</wp:posOffset>
                </wp:positionV>
                <wp:extent cx="403860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95E" w:rsidRDefault="007F595E" w:rsidP="007F595E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7F595E">
                              <w:rPr>
                                <w:rFonts w:ascii="Trebuchet MS" w:hAnsi="Trebuchet MS"/>
                                <w:sz w:val="36"/>
                              </w:rPr>
                              <w:t>County Training Day via Zoom</w:t>
                            </w:r>
                          </w:p>
                          <w:p w:rsidR="00685576" w:rsidRPr="007F595E" w:rsidRDefault="00685576" w:rsidP="007F595E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Saturday 3</w:t>
                            </w:r>
                            <w:r w:rsidRPr="00685576">
                              <w:rPr>
                                <w:rFonts w:ascii="Trebuchet MS" w:hAnsi="Trebuchet MS"/>
                                <w:sz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 xml:space="preserve"> October 2020</w:t>
                            </w:r>
                          </w:p>
                          <w:p w:rsidR="007F595E" w:rsidRPr="006B612B" w:rsidRDefault="007F595E" w:rsidP="007F595E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color w:val="7030A0"/>
                                <w:sz w:val="36"/>
                              </w:rPr>
                            </w:pPr>
                            <w:r w:rsidRPr="006B612B">
                              <w:rPr>
                                <w:rFonts w:ascii="Trebuchet MS" w:hAnsi="Trebuchet MS"/>
                                <w:color w:val="7030A0"/>
                                <w:sz w:val="36"/>
                              </w:rPr>
                              <w:t>Things are a little different this year!</w:t>
                            </w:r>
                          </w:p>
                          <w:p w:rsidR="007F595E" w:rsidRDefault="007F595E" w:rsidP="007F595E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New approach f</w:t>
                            </w:r>
                            <w:r w:rsidRPr="007F595E">
                              <w:rPr>
                                <w:rFonts w:ascii="Trebuchet MS" w:hAnsi="Trebuchet MS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r</w:t>
                            </w:r>
                            <w:r w:rsidRPr="007F595E">
                              <w:rPr>
                                <w:rFonts w:ascii="Trebuchet MS" w:hAnsi="Trebuchet MS"/>
                                <w:sz w:val="24"/>
                              </w:rPr>
                              <w:t xml:space="preserve"> training for the county team</w:t>
                            </w:r>
                          </w:p>
                          <w:p w:rsidR="007F595E" w:rsidRDefault="00685576" w:rsidP="007F595E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It’s free. S</w:t>
                            </w:r>
                            <w:r w:rsidR="007F595E">
                              <w:rPr>
                                <w:rFonts w:ascii="Trebuchet MS" w:hAnsi="Trebuchet MS"/>
                                <w:sz w:val="24"/>
                              </w:rPr>
                              <w:t>paces are limited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11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3pt;width:318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lykwIAALMFAAAOAAAAZHJzL2Uyb0RvYy54bWysVN9P2zAQfp+0/8Hy+0gaCnQVKepATJMQ&#10;oMHEs+vY1ML2ebbbpPvrOTtpKYwXpr0kZ993vz7f3elZZzRZCx8U2JqODkpKhOXQKPtY01/3l18m&#10;lITIbMM0WFHTjQj0bPb502nrpqKCJehGeIJObJi2rqbLGN20KAJfCsPCAThhUSnBGxbx6B+LxrMW&#10;vRtdVGV5XLTgG+eBixDw9qJX0ln2L6Xg8UbKICLRNcXcYv76/F2kbzE7ZdNHz9xS8SEN9g9ZGKYs&#10;Bt25umCRkZVXf7kyinsIIOMBB1OAlIqLXANWMyrfVHO3ZE7kWpCc4HY0hf/nll+vbz1RTU0rSiwz&#10;+ET3oovkG3SkSuy0LkwRdOcQFju8xlfe3ge8TEV30pv0x3II6pHnzY7b5Izj5bg8nByXqOKoG1XV&#10;5KQ6Sn6KF3PnQ/wuwJAk1NTj42VO2foqxB66haRoAbRqLpXW+ZAaRpxrT9YMn1rHnCQ6f4XSlrQ1&#10;PT48KrPjV7rkeme/0Iw/DentodCftimcyK01pJUo6qnIUtxokTDa/hQSqc2MvJMj41zYXZ4ZnVAS&#10;K/qI4YB/yeojxn0daJEjg407Y6Ms+J6l19Q2T1tqZY/HN9yrO4mxW3RD6yyg2WDneOgnLzh+qZDo&#10;KxbiLfM4atgRuD7iDX6kBnwdGCRKluD/vHef8DgBqKWkxdGtafi9Yl5Qon9YnI2vo/E4zXo+jI9O&#10;Kjz4fc1iX2NX5hywZUa4qBzPYsJHvRWlB/OAW2aeoqKKWY6xaxq34nnsFwpuKS7m8wzC6XYsXtk7&#10;x5PrRG9qsPvugXk3NHjE2biG7ZCz6Zs+77HJ0sJ8FUGqPASJ4J7VgXjcDHmMhi2WVs/+OaNedu3s&#10;GQAA//8DAFBLAwQUAAYACAAAACEAeD52s90AAAAKAQAADwAAAGRycy9kb3ducmV2LnhtbEyPwU7D&#10;MBBE70j8g7VI3FobKkqaxqkAFS6cKKjnbezaFrEd2W4a/p7tCU67qxnNvmk2k+/ZqFN2MUi4mwtg&#10;OnRRuWAkfH2+zipguWBQ2MegJfzoDJv2+qrBWsVz+NDjrhhGISHXKMGWMtSc585qj3keBx1IO8bk&#10;sdCZDFcJzxTue34vxJJ7dIE+WBz0i9Xd9+7kJWyfzcp0FSa7rZRz47Q/vps3KW9vpqc1sKKn8meG&#10;Cz6hQ0tMh3gKKrNewkII6lIkzJY0ybBaXJYDOavHB+Btw/9XaH8BAAD//wMAUEsBAi0AFAAGAAgA&#10;AAAhALaDOJL+AAAA4QEAABMAAAAAAAAAAAAAAAAAAAAAAFtDb250ZW50X1R5cGVzXS54bWxQSwEC&#10;LQAUAAYACAAAACEAOP0h/9YAAACUAQAACwAAAAAAAAAAAAAAAAAvAQAAX3JlbHMvLnJlbHNQSwEC&#10;LQAUAAYACAAAACEAAcDpcpMCAACzBQAADgAAAAAAAAAAAAAAAAAuAgAAZHJzL2Uyb0RvYy54bWxQ&#10;SwECLQAUAAYACAAAACEAeD52s90AAAAKAQAADwAAAAAAAAAAAAAAAADtBAAAZHJzL2Rvd25yZXYu&#10;eG1sUEsFBgAAAAAEAAQA8wAAAPcFAAAAAA==&#10;" fillcolor="white [3201]" strokeweight=".5pt">
                <v:textbox>
                  <w:txbxContent>
                    <w:p w:rsidR="007F595E" w:rsidRDefault="007F595E" w:rsidP="007F595E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36"/>
                        </w:rPr>
                      </w:pPr>
                      <w:r w:rsidRPr="007F595E">
                        <w:rPr>
                          <w:rFonts w:ascii="Trebuchet MS" w:hAnsi="Trebuchet MS"/>
                          <w:sz w:val="36"/>
                        </w:rPr>
                        <w:t>County Training Day via Zoom</w:t>
                      </w:r>
                    </w:p>
                    <w:p w:rsidR="00685576" w:rsidRPr="007F595E" w:rsidRDefault="00685576" w:rsidP="007F595E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</w:rPr>
                        <w:t>Saturday 3</w:t>
                      </w:r>
                      <w:r w:rsidRPr="00685576">
                        <w:rPr>
                          <w:rFonts w:ascii="Trebuchet MS" w:hAnsi="Trebuchet MS"/>
                          <w:sz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Trebuchet MS" w:hAnsi="Trebuchet MS"/>
                          <w:sz w:val="36"/>
                        </w:rPr>
                        <w:t xml:space="preserve"> October 2020</w:t>
                      </w:r>
                    </w:p>
                    <w:p w:rsidR="007F595E" w:rsidRPr="006B612B" w:rsidRDefault="007F595E" w:rsidP="007F595E">
                      <w:pPr>
                        <w:pStyle w:val="NoSpacing"/>
                        <w:jc w:val="right"/>
                        <w:rPr>
                          <w:rFonts w:ascii="Trebuchet MS" w:hAnsi="Trebuchet MS"/>
                          <w:color w:val="7030A0"/>
                          <w:sz w:val="36"/>
                        </w:rPr>
                      </w:pPr>
                      <w:r w:rsidRPr="006B612B">
                        <w:rPr>
                          <w:rFonts w:ascii="Trebuchet MS" w:hAnsi="Trebuchet MS"/>
                          <w:color w:val="7030A0"/>
                          <w:sz w:val="36"/>
                        </w:rPr>
                        <w:t>Things are a little different this year!</w:t>
                      </w:r>
                    </w:p>
                    <w:p w:rsidR="007F595E" w:rsidRDefault="007F595E" w:rsidP="007F595E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New approach f</w:t>
                      </w:r>
                      <w:r w:rsidRPr="007F595E">
                        <w:rPr>
                          <w:rFonts w:ascii="Trebuchet MS" w:hAnsi="Trebuchet MS"/>
                          <w:sz w:val="24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r</w:t>
                      </w:r>
                      <w:r w:rsidRPr="007F595E">
                        <w:rPr>
                          <w:rFonts w:ascii="Trebuchet MS" w:hAnsi="Trebuchet MS"/>
                          <w:sz w:val="24"/>
                        </w:rPr>
                        <w:t xml:space="preserve"> training for the county team</w:t>
                      </w:r>
                    </w:p>
                    <w:p w:rsidR="007F595E" w:rsidRDefault="00685576" w:rsidP="007F595E">
                      <w:pPr>
                        <w:pStyle w:val="NoSpacing"/>
                        <w:jc w:val="right"/>
                      </w:pPr>
                      <w:r>
                        <w:rPr>
                          <w:rFonts w:ascii="Trebuchet MS" w:hAnsi="Trebuchet MS"/>
                          <w:sz w:val="24"/>
                        </w:rPr>
                        <w:t>It’s free. S</w:t>
                      </w:r>
                      <w:r w:rsidR="007F595E">
                        <w:rPr>
                          <w:rFonts w:ascii="Trebuchet MS" w:hAnsi="Trebuchet MS"/>
                          <w:sz w:val="24"/>
                        </w:rPr>
                        <w:t>paces are limited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F20F1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9A120EA" wp14:editId="45788A8C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6192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46" y="21207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5E" w:rsidRPr="00B830DB" w:rsidRDefault="007F595E">
      <w:pPr>
        <w:rPr>
          <w:rFonts w:ascii="Trebuchet MS" w:hAnsi="Trebuchet MS"/>
          <w:sz w:val="2"/>
        </w:rPr>
      </w:pPr>
    </w:p>
    <w:p w:rsidR="007F595E" w:rsidRDefault="007F595E"/>
    <w:p w:rsidR="00685576" w:rsidRDefault="00685576">
      <w:pPr>
        <w:rPr>
          <w:rFonts w:ascii="Trebuchet MS" w:hAnsi="Trebuchet MS"/>
          <w:sz w:val="24"/>
        </w:rPr>
      </w:pPr>
    </w:p>
    <w:tbl>
      <w:tblPr>
        <w:tblpPr w:leftFromText="180" w:rightFromText="180" w:vertAnchor="page" w:horzAnchor="margin" w:tblpY="26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685576" w:rsidRPr="00422356" w:rsidTr="00685576">
        <w:tc>
          <w:tcPr>
            <w:tcW w:w="3681" w:type="dxa"/>
            <w:shd w:val="clear" w:color="auto" w:fill="auto"/>
          </w:tcPr>
          <w:p w:rsidR="00685576" w:rsidRPr="00422356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422356">
              <w:rPr>
                <w:rFonts w:ascii="Trebuchet MS" w:eastAsia="Calibri" w:hAnsi="Trebuchet MS" w:cs="Times New Roman"/>
                <w:b/>
              </w:rPr>
              <w:t>Title of Session</w:t>
            </w:r>
          </w:p>
        </w:tc>
        <w:tc>
          <w:tcPr>
            <w:tcW w:w="5670" w:type="dxa"/>
            <w:shd w:val="clear" w:color="auto" w:fill="auto"/>
          </w:tcPr>
          <w:p w:rsidR="00685576" w:rsidRPr="00422356" w:rsidRDefault="00685576" w:rsidP="00685576">
            <w:pPr>
              <w:spacing w:after="0" w:line="240" w:lineRule="auto"/>
              <w:rPr>
                <w:rFonts w:ascii="Trebuchet MS" w:eastAsia="Calibri" w:hAnsi="Trebuchet MS" w:cs="Times New Roman"/>
                <w:b/>
              </w:rPr>
            </w:pPr>
            <w:r w:rsidRPr="00422356">
              <w:rPr>
                <w:rFonts w:ascii="Trebuchet MS" w:eastAsia="Calibri" w:hAnsi="Trebuchet MS" w:cs="Times New Roman"/>
                <w:b/>
              </w:rPr>
              <w:t>Session to cover:</w:t>
            </w:r>
          </w:p>
        </w:tc>
      </w:tr>
      <w:tr w:rsidR="00685576" w:rsidRPr="00F94EE4" w:rsidTr="00685576">
        <w:tc>
          <w:tcPr>
            <w:tcW w:w="3681" w:type="dxa"/>
            <w:shd w:val="clear" w:color="auto" w:fill="auto"/>
          </w:tcPr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eastAsia="Calibri" w:hAnsi="Trebuchet MS" w:cs="Times New Roman"/>
              </w:rPr>
              <w:t xml:space="preserve">Financial Matters during </w:t>
            </w:r>
            <w:proofErr w:type="spellStart"/>
            <w:r w:rsidRPr="00B830DB">
              <w:rPr>
                <w:rFonts w:ascii="Trebuchet MS" w:eastAsia="Calibri" w:hAnsi="Trebuchet MS" w:cs="Times New Roman"/>
              </w:rPr>
              <w:t>Covid</w:t>
            </w:r>
            <w:proofErr w:type="spellEnd"/>
            <w:r w:rsidRPr="00B830DB">
              <w:rPr>
                <w:rFonts w:ascii="Trebuchet MS" w:eastAsia="Calibri" w:hAnsi="Trebuchet MS" w:cs="Times New Roman"/>
              </w:rPr>
              <w:t xml:space="preserve"> 19</w:t>
            </w:r>
          </w:p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4FDA3B39" wp14:editId="021EECBA">
                  <wp:extent cx="1238250" cy="696516"/>
                  <wp:effectExtent l="0" t="0" r="0" b="8890"/>
                  <wp:docPr id="4" name="Picture 4" descr="Save, Piggy Bank, Teamwork, Together, Money, Fin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ve, Piggy Bank, Teamwork, Together, Money, Fin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25" cy="70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eastAsia="Calibri" w:hAnsi="Trebuchet MS" w:cs="Times New Roman"/>
              </w:rPr>
              <w:t>AM session</w:t>
            </w:r>
          </w:p>
        </w:tc>
        <w:tc>
          <w:tcPr>
            <w:tcW w:w="5670" w:type="dxa"/>
            <w:shd w:val="clear" w:color="auto" w:fill="auto"/>
          </w:tcPr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</w:p>
          <w:p w:rsidR="00685576" w:rsidRPr="00B830DB" w:rsidRDefault="00685576" w:rsidP="006855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99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>Annual subscriptions</w:t>
            </w:r>
          </w:p>
          <w:p w:rsidR="00685576" w:rsidRPr="00B830DB" w:rsidRDefault="00685576" w:rsidP="006855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99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>What budgeting/fundraising do you need to do?</w:t>
            </w: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>10 places available</w:t>
            </w:r>
          </w:p>
        </w:tc>
      </w:tr>
      <w:tr w:rsidR="00685576" w:rsidRPr="00F94EE4" w:rsidTr="00685576">
        <w:tc>
          <w:tcPr>
            <w:tcW w:w="3681" w:type="dxa"/>
            <w:shd w:val="clear" w:color="auto" w:fill="auto"/>
          </w:tcPr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eastAsia="Calibri" w:hAnsi="Trebuchet MS" w:cs="Times New Roman"/>
              </w:rPr>
              <w:t xml:space="preserve">Programme Updates over </w:t>
            </w:r>
            <w:proofErr w:type="spellStart"/>
            <w:r w:rsidRPr="00B830DB">
              <w:rPr>
                <w:rFonts w:ascii="Trebuchet MS" w:eastAsia="Calibri" w:hAnsi="Trebuchet MS" w:cs="Times New Roman"/>
              </w:rPr>
              <w:t>Covid</w:t>
            </w:r>
            <w:proofErr w:type="spellEnd"/>
          </w:p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776C4813" wp14:editId="1015FD10">
                  <wp:extent cx="647700" cy="647700"/>
                  <wp:effectExtent l="0" t="0" r="0" b="0"/>
                  <wp:docPr id="3" name="Picture 3" descr="http://cliparts.co/cliparts/8ix/8qj/8ix8qj4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8ix/8qj/8ix8qj4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eastAsia="Calibri" w:hAnsi="Trebuchet MS" w:cs="Times New Roman"/>
              </w:rPr>
              <w:t>AM and PM session</w:t>
            </w:r>
          </w:p>
        </w:tc>
        <w:tc>
          <w:tcPr>
            <w:tcW w:w="5670" w:type="dxa"/>
            <w:shd w:val="clear" w:color="auto" w:fill="auto"/>
          </w:tcPr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</w:p>
          <w:p w:rsidR="00685576" w:rsidRPr="00B830DB" w:rsidRDefault="00685576" w:rsidP="00685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9" w:hanging="199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 xml:space="preserve">Programme updates since </w:t>
            </w:r>
            <w:proofErr w:type="spellStart"/>
            <w:r w:rsidRPr="00B830DB">
              <w:rPr>
                <w:rFonts w:ascii="Trebuchet MS" w:hAnsi="Trebuchet MS"/>
              </w:rPr>
              <w:t>Covid</w:t>
            </w:r>
            <w:proofErr w:type="spellEnd"/>
            <w:r w:rsidRPr="00B830DB">
              <w:rPr>
                <w:rFonts w:ascii="Trebuchet MS" w:hAnsi="Trebuchet MS"/>
              </w:rPr>
              <w:t xml:space="preserve">, including badges, hours </w:t>
            </w:r>
            <w:proofErr w:type="spellStart"/>
            <w:r w:rsidRPr="00B830DB">
              <w:rPr>
                <w:rFonts w:ascii="Trebuchet MS" w:hAnsi="Trebuchet MS"/>
              </w:rPr>
              <w:t>etc</w:t>
            </w:r>
            <w:proofErr w:type="spellEnd"/>
          </w:p>
          <w:p w:rsidR="00685576" w:rsidRPr="00B830DB" w:rsidRDefault="00685576" w:rsidP="006855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9" w:hanging="199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>GO recording for the girls</w:t>
            </w: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>A time to reflect and take stock what and where your unit is!</w:t>
            </w: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hAnsi="Trebuchet MS"/>
              </w:rPr>
              <w:t>10 places available</w:t>
            </w:r>
            <w:r>
              <w:rPr>
                <w:rFonts w:ascii="Trebuchet MS" w:hAnsi="Trebuchet MS"/>
              </w:rPr>
              <w:t xml:space="preserve">                    </w:t>
            </w:r>
            <w:r w:rsidRPr="00B830DB">
              <w:rPr>
                <w:rFonts w:ascii="Trebuchet MS" w:hAnsi="Trebuchet MS"/>
              </w:rPr>
              <w:t>10 places available</w:t>
            </w:r>
            <w:r>
              <w:rPr>
                <w:rFonts w:ascii="Trebuchet MS" w:hAnsi="Trebuchet MS"/>
              </w:rPr>
              <w:t xml:space="preserve"> PM</w:t>
            </w:r>
          </w:p>
        </w:tc>
      </w:tr>
      <w:tr w:rsidR="00685576" w:rsidRPr="00F94EE4" w:rsidTr="00685576">
        <w:tc>
          <w:tcPr>
            <w:tcW w:w="3681" w:type="dxa"/>
            <w:shd w:val="clear" w:color="auto" w:fill="auto"/>
          </w:tcPr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eastAsia="Calibri" w:hAnsi="Trebuchet MS" w:cs="Times New Roman"/>
              </w:rPr>
              <w:t>Social distancing activities in the unit place or via zoom (BOGOF)</w:t>
            </w:r>
          </w:p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</w:p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369A1878" wp14:editId="50A97C46">
                  <wp:extent cx="1239993" cy="723900"/>
                  <wp:effectExtent l="0" t="0" r="0" b="0"/>
                  <wp:docPr id="5" name="Picture 5" descr="https://media.istockphoto.com/photos/child-on-tricycle-carrying-a-toy-space-rocket-picture-id936159814?b=1&amp;k=6&amp;m=936159814&amp;s=170667a&amp;w=0&amp;h=DPUavWi-q-SlyzkqHlXcHokRaQkeUZ48kma0k1nJqrw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.istockphoto.com/photos/child-on-tricycle-carrying-a-toy-space-rocket-picture-id936159814?b=1&amp;k=6&amp;m=936159814&amp;s=170667a&amp;w=0&amp;h=DPUavWi-q-SlyzkqHlXcHokRaQkeUZ48kma0k1nJqr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577" cy="73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eastAsia="Calibri" w:hAnsi="Trebuchet MS" w:cs="Times New Roman"/>
              </w:rPr>
              <w:t>AM and PM session</w:t>
            </w:r>
          </w:p>
        </w:tc>
        <w:tc>
          <w:tcPr>
            <w:tcW w:w="5670" w:type="dxa"/>
            <w:shd w:val="clear" w:color="auto" w:fill="auto"/>
          </w:tcPr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</w:p>
          <w:p w:rsidR="00685576" w:rsidRPr="00B830DB" w:rsidRDefault="00685576" w:rsidP="006855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9" w:hanging="199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>Leaders to bring ideas and share them (bring one and get one free)</w:t>
            </w:r>
          </w:p>
          <w:p w:rsidR="00685576" w:rsidRPr="00B830DB" w:rsidRDefault="00685576" w:rsidP="006855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9" w:hanging="199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>Principles of social distancing and guidance from HQ for indoor and outdoor meetings including risk assessments</w:t>
            </w: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>10 places available</w:t>
            </w:r>
            <w:r>
              <w:rPr>
                <w:rFonts w:ascii="Trebuchet MS" w:hAnsi="Trebuchet MS"/>
              </w:rPr>
              <w:t xml:space="preserve"> AM             </w:t>
            </w:r>
            <w:r w:rsidRPr="00B830DB">
              <w:rPr>
                <w:rFonts w:ascii="Trebuchet MS" w:hAnsi="Trebuchet MS"/>
              </w:rPr>
              <w:t>10 places available</w:t>
            </w:r>
            <w:r>
              <w:rPr>
                <w:rFonts w:ascii="Trebuchet MS" w:hAnsi="Trebuchet MS"/>
              </w:rPr>
              <w:t xml:space="preserve"> PM</w:t>
            </w:r>
          </w:p>
        </w:tc>
      </w:tr>
      <w:tr w:rsidR="00685576" w:rsidRPr="00F94EE4" w:rsidTr="00685576">
        <w:tc>
          <w:tcPr>
            <w:tcW w:w="3681" w:type="dxa"/>
            <w:shd w:val="clear" w:color="auto" w:fill="auto"/>
          </w:tcPr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eastAsia="Calibri" w:hAnsi="Trebuchet MS" w:cs="Times New Roman"/>
              </w:rPr>
              <w:t>Commissioner Session</w:t>
            </w:r>
          </w:p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11116A9D" wp14:editId="6433D310">
                  <wp:extent cx="942975" cy="626686"/>
                  <wp:effectExtent l="0" t="0" r="0" b="2540"/>
                  <wp:docPr id="6" name="Picture 6" descr="Career, Paper, Origami, Leader, Marina, Marine, 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eer, Paper, Origami, Leader, Marina, Marine, B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19" cy="6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eastAsia="Calibri" w:hAnsi="Trebuchet MS" w:cs="Times New Roman"/>
              </w:rPr>
              <w:t>PM session</w:t>
            </w:r>
          </w:p>
        </w:tc>
        <w:tc>
          <w:tcPr>
            <w:tcW w:w="5670" w:type="dxa"/>
            <w:shd w:val="clear" w:color="auto" w:fill="auto"/>
          </w:tcPr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</w:p>
          <w:p w:rsidR="00685576" w:rsidRPr="00B830DB" w:rsidRDefault="00685576" w:rsidP="006855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>A time to reflect and take stock of your District/Division</w:t>
            </w: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>10 places available</w:t>
            </w:r>
          </w:p>
        </w:tc>
      </w:tr>
      <w:tr w:rsidR="00685576" w:rsidRPr="00F94EE4" w:rsidTr="00685576">
        <w:tc>
          <w:tcPr>
            <w:tcW w:w="3681" w:type="dxa"/>
            <w:shd w:val="clear" w:color="auto" w:fill="auto"/>
          </w:tcPr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eastAsia="Calibri" w:hAnsi="Trebuchet MS" w:cs="Times New Roman"/>
              </w:rPr>
              <w:t>Getting your unit back up and running</w:t>
            </w:r>
          </w:p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3334F856" wp14:editId="1227C7D2">
                  <wp:extent cx="761888" cy="495300"/>
                  <wp:effectExtent l="0" t="0" r="635" b="0"/>
                  <wp:docPr id="7" name="Picture 7" descr="Achieve, Woman, Girl, Jumping, 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chieve, Woman, Girl, Jumping, Run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01" cy="50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576" w:rsidRPr="00B830DB" w:rsidRDefault="00685576" w:rsidP="0068557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eastAsia="Calibri" w:hAnsi="Trebuchet MS" w:cs="Times New Roman"/>
              </w:rPr>
              <w:t>PM Session</w:t>
            </w:r>
          </w:p>
        </w:tc>
        <w:tc>
          <w:tcPr>
            <w:tcW w:w="5670" w:type="dxa"/>
            <w:shd w:val="clear" w:color="auto" w:fill="auto"/>
          </w:tcPr>
          <w:p w:rsidR="00685576" w:rsidRPr="00B830DB" w:rsidRDefault="00685576" w:rsidP="006855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21" w:hanging="142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>Virtual Team work with unit leaders</w:t>
            </w:r>
          </w:p>
          <w:p w:rsidR="00685576" w:rsidRPr="00B830DB" w:rsidRDefault="00685576" w:rsidP="006855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21" w:hanging="142"/>
              <w:rPr>
                <w:rFonts w:ascii="Trebuchet MS" w:hAnsi="Trebuchet MS"/>
              </w:rPr>
            </w:pPr>
            <w:r w:rsidRPr="00B830DB">
              <w:rPr>
                <w:rFonts w:ascii="Trebuchet MS" w:hAnsi="Trebuchet MS"/>
              </w:rPr>
              <w:t>Key things to think about to enable you to get back and take that leap to run.</w:t>
            </w:r>
          </w:p>
          <w:p w:rsidR="00685576" w:rsidRPr="00B830DB" w:rsidRDefault="00685576" w:rsidP="00685576">
            <w:pPr>
              <w:pStyle w:val="ListParagraph"/>
              <w:spacing w:after="0" w:line="240" w:lineRule="auto"/>
              <w:ind w:left="121"/>
              <w:rPr>
                <w:rFonts w:ascii="Trebuchet MS" w:hAnsi="Trebuchet MS"/>
              </w:rPr>
            </w:pPr>
          </w:p>
          <w:p w:rsidR="00685576" w:rsidRPr="00B830DB" w:rsidRDefault="00685576" w:rsidP="00685576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B830DB">
              <w:rPr>
                <w:rFonts w:ascii="Trebuchet MS" w:hAnsi="Trebuchet MS"/>
              </w:rPr>
              <w:t>10 places available</w:t>
            </w:r>
          </w:p>
        </w:tc>
      </w:tr>
    </w:tbl>
    <w:p w:rsidR="00685576" w:rsidRDefault="00685576">
      <w:pPr>
        <w:rPr>
          <w:rFonts w:ascii="Trebuchet MS" w:hAnsi="Trebuchet MS"/>
          <w:sz w:val="24"/>
        </w:rPr>
      </w:pPr>
    </w:p>
    <w:p w:rsidR="00685576" w:rsidRDefault="00685576">
      <w:pPr>
        <w:rPr>
          <w:rFonts w:ascii="Trebuchet MS" w:hAnsi="Trebuchet MS"/>
          <w:sz w:val="24"/>
        </w:rPr>
      </w:pPr>
    </w:p>
    <w:p w:rsidR="00DB7457" w:rsidRPr="00B830DB" w:rsidRDefault="00685576">
      <w:pPr>
        <w:rPr>
          <w:rFonts w:ascii="Trebuchet MS" w:hAnsi="Trebuchet MS"/>
          <w:sz w:val="24"/>
        </w:rPr>
      </w:pPr>
      <w:bookmarkStart w:id="0" w:name="_GoBack"/>
      <w:bookmarkEnd w:id="0"/>
      <w:r>
        <w:rPr>
          <w:rFonts w:ascii="Trebuchet MS" w:hAnsi="Trebuchet MS"/>
          <w:sz w:val="24"/>
        </w:rPr>
        <w:t>S</w:t>
      </w:r>
      <w:r w:rsidR="00DB7457" w:rsidRPr="00B830DB">
        <w:rPr>
          <w:rFonts w:ascii="Trebuchet MS" w:hAnsi="Trebuchet MS"/>
          <w:sz w:val="24"/>
        </w:rPr>
        <w:t xml:space="preserve">essions will only be </w:t>
      </w:r>
      <w:r w:rsidRPr="00B830DB">
        <w:rPr>
          <w:rFonts w:ascii="Trebuchet MS" w:hAnsi="Trebuchet MS"/>
          <w:sz w:val="24"/>
        </w:rPr>
        <w:t>1-hour</w:t>
      </w:r>
      <w:r w:rsidR="006B612B" w:rsidRPr="00B830DB">
        <w:rPr>
          <w:rFonts w:ascii="Trebuchet MS" w:hAnsi="Trebuchet MS"/>
          <w:sz w:val="24"/>
        </w:rPr>
        <w:t xml:space="preserve"> long.  Please </w:t>
      </w:r>
      <w:r w:rsidR="00B830DB" w:rsidRPr="00B830DB">
        <w:rPr>
          <w:rFonts w:ascii="Trebuchet MS" w:hAnsi="Trebuchet MS"/>
          <w:sz w:val="24"/>
        </w:rPr>
        <w:t xml:space="preserve">only book </w:t>
      </w:r>
      <w:r w:rsidR="00B830DB" w:rsidRPr="00685576">
        <w:rPr>
          <w:rFonts w:ascii="Trebuchet MS" w:hAnsi="Trebuchet MS"/>
          <w:b/>
          <w:sz w:val="24"/>
        </w:rPr>
        <w:t>1 session</w:t>
      </w:r>
      <w:r>
        <w:rPr>
          <w:rFonts w:ascii="Trebuchet MS" w:hAnsi="Trebuchet MS"/>
          <w:sz w:val="24"/>
        </w:rPr>
        <w:t xml:space="preserve">. There are only </w:t>
      </w:r>
      <w:r w:rsidR="006B612B" w:rsidRPr="00B830DB">
        <w:rPr>
          <w:rFonts w:ascii="Trebuchet MS" w:hAnsi="Trebuchet MS"/>
          <w:sz w:val="24"/>
        </w:rPr>
        <w:t xml:space="preserve">10 places </w:t>
      </w:r>
      <w:r>
        <w:rPr>
          <w:rFonts w:ascii="Trebuchet MS" w:hAnsi="Trebuchet MS"/>
          <w:sz w:val="24"/>
        </w:rPr>
        <w:t xml:space="preserve">available </w:t>
      </w:r>
      <w:r w:rsidR="006B612B" w:rsidRPr="00B830DB">
        <w:rPr>
          <w:rFonts w:ascii="Trebuchet MS" w:hAnsi="Trebuchet MS"/>
          <w:sz w:val="24"/>
        </w:rPr>
        <w:t xml:space="preserve">per session.  </w:t>
      </w:r>
      <w:r w:rsidR="00B830DB" w:rsidRPr="00B830DB">
        <w:rPr>
          <w:rFonts w:ascii="Trebuchet MS" w:hAnsi="Trebuchet MS"/>
          <w:sz w:val="24"/>
        </w:rPr>
        <w:t>I</w:t>
      </w:r>
      <w:r>
        <w:rPr>
          <w:rFonts w:ascii="Trebuchet MS" w:hAnsi="Trebuchet MS"/>
          <w:sz w:val="24"/>
        </w:rPr>
        <w:t>f there is another</w:t>
      </w:r>
      <w:r w:rsidR="00B830DB" w:rsidRPr="00B830DB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session you wish to book on to please add this to</w:t>
      </w:r>
      <w:r w:rsidR="00B830DB" w:rsidRPr="00B830DB">
        <w:rPr>
          <w:rFonts w:ascii="Trebuchet MS" w:hAnsi="Trebuchet MS"/>
          <w:sz w:val="24"/>
        </w:rPr>
        <w:t xml:space="preserve"> the </w:t>
      </w:r>
      <w:r>
        <w:rPr>
          <w:rFonts w:ascii="Trebuchet MS" w:hAnsi="Trebuchet MS"/>
          <w:sz w:val="24"/>
        </w:rPr>
        <w:t>Booking F</w:t>
      </w:r>
      <w:r w:rsidR="00B830DB" w:rsidRPr="00B830DB">
        <w:rPr>
          <w:rFonts w:ascii="Trebuchet MS" w:hAnsi="Trebuchet MS"/>
          <w:sz w:val="24"/>
        </w:rPr>
        <w:t xml:space="preserve">orm </w:t>
      </w:r>
      <w:r>
        <w:rPr>
          <w:rFonts w:ascii="Trebuchet MS" w:hAnsi="Trebuchet MS"/>
          <w:sz w:val="24"/>
        </w:rPr>
        <w:t>and we will try and accommodate you.</w:t>
      </w:r>
    </w:p>
    <w:p w:rsidR="00B42EC5" w:rsidRDefault="00B42EC5">
      <w:pPr>
        <w:rPr>
          <w:rFonts w:ascii="Trebuchet MS" w:hAnsi="Trebuchet MS"/>
          <w:sz w:val="24"/>
        </w:rPr>
      </w:pPr>
      <w:r w:rsidRPr="00B830DB">
        <w:rPr>
          <w:rFonts w:ascii="Trebuchet MS" w:hAnsi="Trebuchet MS"/>
          <w:sz w:val="24"/>
        </w:rPr>
        <w:t xml:space="preserve">If this is successful the </w:t>
      </w:r>
      <w:r w:rsidR="006B612B" w:rsidRPr="00B830DB">
        <w:rPr>
          <w:rFonts w:ascii="Trebuchet MS" w:hAnsi="Trebuchet MS"/>
          <w:sz w:val="24"/>
        </w:rPr>
        <w:t>Learning and Development T</w:t>
      </w:r>
      <w:r w:rsidRPr="00B830DB">
        <w:rPr>
          <w:rFonts w:ascii="Trebuchet MS" w:hAnsi="Trebuchet MS"/>
          <w:sz w:val="24"/>
        </w:rPr>
        <w:t>eam will run the same sessions above</w:t>
      </w:r>
      <w:r w:rsidR="006B612B" w:rsidRPr="00B830DB">
        <w:rPr>
          <w:rFonts w:ascii="Trebuchet MS" w:hAnsi="Trebuchet MS"/>
          <w:sz w:val="24"/>
        </w:rPr>
        <w:t>,</w:t>
      </w:r>
      <w:r w:rsidRPr="00B830DB">
        <w:rPr>
          <w:rFonts w:ascii="Trebuchet MS" w:hAnsi="Trebuchet MS"/>
          <w:sz w:val="24"/>
        </w:rPr>
        <w:t xml:space="preserve"> </w:t>
      </w:r>
      <w:r w:rsidR="006B612B" w:rsidRPr="00B830DB">
        <w:rPr>
          <w:rFonts w:ascii="Trebuchet MS" w:hAnsi="Trebuchet MS"/>
          <w:sz w:val="24"/>
        </w:rPr>
        <w:t>at other times during the term</w:t>
      </w:r>
      <w:r w:rsidRPr="00B830DB">
        <w:rPr>
          <w:rFonts w:ascii="Trebuchet MS" w:hAnsi="Trebuchet MS"/>
          <w:sz w:val="24"/>
        </w:rPr>
        <w:t xml:space="preserve">.   If sessions fill quickly we will hold a waiting list </w:t>
      </w:r>
      <w:r w:rsidR="006B612B" w:rsidRPr="00B830DB">
        <w:rPr>
          <w:rFonts w:ascii="Trebuchet MS" w:hAnsi="Trebuchet MS"/>
          <w:sz w:val="24"/>
        </w:rPr>
        <w:t>so we can gather and understand the numbers etc.</w:t>
      </w:r>
    </w:p>
    <w:p w:rsidR="00685576" w:rsidRPr="00685576" w:rsidRDefault="00685576">
      <w:pPr>
        <w:rPr>
          <w:rFonts w:ascii="Trebuchet MS" w:hAnsi="Trebuchet MS"/>
          <w:color w:val="FF0000"/>
          <w:sz w:val="24"/>
        </w:rPr>
      </w:pPr>
      <w:r w:rsidRPr="00685576">
        <w:rPr>
          <w:rFonts w:ascii="Trebuchet MS" w:hAnsi="Trebuchet MS"/>
          <w:color w:val="FF0000"/>
          <w:sz w:val="24"/>
        </w:rPr>
        <w:t>Please complete the Booking Form and return it by 26</w:t>
      </w:r>
      <w:r w:rsidRPr="00685576">
        <w:rPr>
          <w:rFonts w:ascii="Trebuchet MS" w:hAnsi="Trebuchet MS"/>
          <w:color w:val="FF0000"/>
          <w:sz w:val="24"/>
          <w:vertAlign w:val="superscript"/>
        </w:rPr>
        <w:t>th</w:t>
      </w:r>
      <w:r w:rsidRPr="00685576">
        <w:rPr>
          <w:rFonts w:ascii="Trebuchet MS" w:hAnsi="Trebuchet MS"/>
          <w:color w:val="FF0000"/>
          <w:sz w:val="24"/>
        </w:rPr>
        <w:t xml:space="preserve"> September 2020</w:t>
      </w:r>
      <w:r>
        <w:rPr>
          <w:rFonts w:ascii="Trebuchet MS" w:hAnsi="Trebuchet MS"/>
          <w:color w:val="FF0000"/>
          <w:sz w:val="24"/>
        </w:rPr>
        <w:t>.</w:t>
      </w:r>
    </w:p>
    <w:sectPr w:rsidR="00685576" w:rsidRPr="00685576" w:rsidSect="006855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C30"/>
    <w:multiLevelType w:val="hybridMultilevel"/>
    <w:tmpl w:val="99A8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6ADB"/>
    <w:multiLevelType w:val="hybridMultilevel"/>
    <w:tmpl w:val="2620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4B13"/>
    <w:multiLevelType w:val="hybridMultilevel"/>
    <w:tmpl w:val="DC52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C36E6"/>
    <w:multiLevelType w:val="hybridMultilevel"/>
    <w:tmpl w:val="A7D6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955C4"/>
    <w:multiLevelType w:val="hybridMultilevel"/>
    <w:tmpl w:val="F91C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5E"/>
    <w:rsid w:val="00011C94"/>
    <w:rsid w:val="00237071"/>
    <w:rsid w:val="00422356"/>
    <w:rsid w:val="00685576"/>
    <w:rsid w:val="006B612B"/>
    <w:rsid w:val="00722F09"/>
    <w:rsid w:val="007F595E"/>
    <w:rsid w:val="00B42EC5"/>
    <w:rsid w:val="00B830DB"/>
    <w:rsid w:val="00DB7457"/>
    <w:rsid w:val="00E35F56"/>
    <w:rsid w:val="00EF3E78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E616"/>
  <w15:chartTrackingRefBased/>
  <w15:docId w15:val="{D1061A29-A778-4149-99A1-9B88D995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5E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F59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Powlesland</dc:creator>
  <cp:keywords/>
  <dc:description/>
  <cp:lastModifiedBy>Admin</cp:lastModifiedBy>
  <cp:revision>3</cp:revision>
  <cp:lastPrinted>2020-09-14T13:45:00Z</cp:lastPrinted>
  <dcterms:created xsi:type="dcterms:W3CDTF">2020-09-14T13:54:00Z</dcterms:created>
  <dcterms:modified xsi:type="dcterms:W3CDTF">2020-09-14T14:25:00Z</dcterms:modified>
</cp:coreProperties>
</file>